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7522" w:rsidRDefault="00C57522" w:rsidP="006C288A">
      <w:pPr>
        <w:spacing w:line="360" w:lineRule="auto"/>
        <w:jc w:val="center"/>
        <w:rPr>
          <w:rFonts w:ascii="Times New Roman" w:hAnsi="Times New Roman" w:cs="Times New Roman"/>
          <w:sz w:val="24"/>
          <w:szCs w:val="24"/>
        </w:rPr>
      </w:pPr>
    </w:p>
    <w:p w:rsidR="00C57522" w:rsidRDefault="00C57522" w:rsidP="006C288A">
      <w:pPr>
        <w:spacing w:line="360" w:lineRule="auto"/>
        <w:jc w:val="center"/>
        <w:rPr>
          <w:rFonts w:ascii="Times New Roman" w:hAnsi="Times New Roman" w:cs="Times New Roman"/>
          <w:sz w:val="24"/>
          <w:szCs w:val="24"/>
        </w:rPr>
      </w:pPr>
    </w:p>
    <w:p w:rsidR="00C57522" w:rsidRDefault="00C57522" w:rsidP="006C288A">
      <w:pPr>
        <w:spacing w:line="360" w:lineRule="auto"/>
        <w:jc w:val="center"/>
        <w:rPr>
          <w:rFonts w:ascii="Times New Roman" w:hAnsi="Times New Roman" w:cs="Times New Roman"/>
          <w:sz w:val="24"/>
          <w:szCs w:val="24"/>
        </w:rPr>
      </w:pPr>
    </w:p>
    <w:p w:rsidR="00C57522" w:rsidRDefault="00C57522" w:rsidP="006C288A">
      <w:pPr>
        <w:spacing w:line="360" w:lineRule="auto"/>
        <w:jc w:val="center"/>
        <w:rPr>
          <w:rFonts w:ascii="Times New Roman" w:hAnsi="Times New Roman" w:cs="Times New Roman"/>
          <w:sz w:val="24"/>
          <w:szCs w:val="24"/>
        </w:rPr>
      </w:pPr>
    </w:p>
    <w:p w:rsidR="00C57522" w:rsidRDefault="00C57522" w:rsidP="006C288A">
      <w:pPr>
        <w:spacing w:line="360" w:lineRule="auto"/>
        <w:jc w:val="center"/>
        <w:rPr>
          <w:rFonts w:ascii="Times New Roman" w:hAnsi="Times New Roman" w:cs="Times New Roman"/>
          <w:sz w:val="24"/>
          <w:szCs w:val="24"/>
        </w:rPr>
      </w:pPr>
    </w:p>
    <w:p w:rsidR="00C57522" w:rsidRDefault="00C57522" w:rsidP="006C288A">
      <w:pPr>
        <w:spacing w:line="360" w:lineRule="auto"/>
        <w:jc w:val="center"/>
        <w:rPr>
          <w:rFonts w:ascii="Times New Roman" w:hAnsi="Times New Roman" w:cs="Times New Roman"/>
          <w:sz w:val="24"/>
          <w:szCs w:val="24"/>
        </w:rPr>
      </w:pPr>
    </w:p>
    <w:p w:rsidR="00C57522" w:rsidRDefault="00C57522" w:rsidP="006C288A">
      <w:pPr>
        <w:spacing w:line="360" w:lineRule="auto"/>
        <w:jc w:val="center"/>
        <w:rPr>
          <w:rFonts w:ascii="Times New Roman" w:hAnsi="Times New Roman" w:cs="Times New Roman"/>
          <w:sz w:val="24"/>
          <w:szCs w:val="24"/>
        </w:rPr>
      </w:pPr>
    </w:p>
    <w:p w:rsidR="00C57522" w:rsidRPr="00CF052E" w:rsidRDefault="00C57522" w:rsidP="00C57522">
      <w:pPr>
        <w:spacing w:line="360" w:lineRule="auto"/>
        <w:jc w:val="center"/>
        <w:rPr>
          <w:rFonts w:ascii="Times New Roman" w:hAnsi="Times New Roman" w:cs="Times New Roman"/>
          <w:sz w:val="24"/>
          <w:szCs w:val="24"/>
        </w:rPr>
      </w:pPr>
      <w:r w:rsidRPr="00CF052E">
        <w:rPr>
          <w:rFonts w:ascii="Times New Roman" w:hAnsi="Times New Roman" w:cs="Times New Roman"/>
          <w:sz w:val="24"/>
          <w:szCs w:val="24"/>
        </w:rPr>
        <w:t>Article Review: New Opportunities for an Ancient Material</w:t>
      </w:r>
    </w:p>
    <w:p w:rsidR="00C57522" w:rsidRDefault="00C57522" w:rsidP="006C288A">
      <w:pPr>
        <w:spacing w:line="360" w:lineRule="auto"/>
        <w:jc w:val="center"/>
        <w:rPr>
          <w:rFonts w:ascii="Times New Roman" w:hAnsi="Times New Roman" w:cs="Times New Roman"/>
          <w:sz w:val="24"/>
          <w:szCs w:val="24"/>
        </w:rPr>
      </w:pPr>
      <w:r>
        <w:rPr>
          <w:rFonts w:ascii="Times New Roman" w:hAnsi="Times New Roman" w:cs="Times New Roman"/>
          <w:sz w:val="24"/>
          <w:szCs w:val="24"/>
        </w:rPr>
        <w:t>Name</w:t>
      </w:r>
    </w:p>
    <w:p w:rsidR="00C57522" w:rsidRDefault="00C57522" w:rsidP="006C288A">
      <w:pPr>
        <w:spacing w:line="36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57522" w:rsidRDefault="00C57522" w:rsidP="006C288A">
      <w:pPr>
        <w:spacing w:line="360" w:lineRule="auto"/>
        <w:jc w:val="center"/>
        <w:rPr>
          <w:rFonts w:ascii="Times New Roman" w:hAnsi="Times New Roman" w:cs="Times New Roman"/>
          <w:sz w:val="24"/>
          <w:szCs w:val="24"/>
        </w:rPr>
      </w:pPr>
    </w:p>
    <w:p w:rsidR="00C57522" w:rsidRDefault="00C57522" w:rsidP="006C288A">
      <w:pPr>
        <w:spacing w:line="360" w:lineRule="auto"/>
        <w:jc w:val="center"/>
        <w:rPr>
          <w:rFonts w:ascii="Times New Roman" w:hAnsi="Times New Roman" w:cs="Times New Roman"/>
          <w:sz w:val="24"/>
          <w:szCs w:val="24"/>
        </w:rPr>
      </w:pPr>
    </w:p>
    <w:p w:rsidR="00C57522" w:rsidRDefault="00C57522" w:rsidP="006C288A">
      <w:pPr>
        <w:spacing w:line="360" w:lineRule="auto"/>
        <w:jc w:val="center"/>
        <w:rPr>
          <w:rFonts w:ascii="Times New Roman" w:hAnsi="Times New Roman" w:cs="Times New Roman"/>
          <w:sz w:val="24"/>
          <w:szCs w:val="24"/>
        </w:rPr>
      </w:pPr>
    </w:p>
    <w:p w:rsidR="00C57522" w:rsidRDefault="00C57522" w:rsidP="006C288A">
      <w:pPr>
        <w:spacing w:line="360" w:lineRule="auto"/>
        <w:jc w:val="center"/>
        <w:rPr>
          <w:rFonts w:ascii="Times New Roman" w:hAnsi="Times New Roman" w:cs="Times New Roman"/>
          <w:sz w:val="24"/>
          <w:szCs w:val="24"/>
        </w:rPr>
      </w:pPr>
    </w:p>
    <w:p w:rsidR="00C57522" w:rsidRDefault="00C57522" w:rsidP="006C288A">
      <w:pPr>
        <w:spacing w:line="360" w:lineRule="auto"/>
        <w:jc w:val="center"/>
        <w:rPr>
          <w:rFonts w:ascii="Times New Roman" w:hAnsi="Times New Roman" w:cs="Times New Roman"/>
          <w:sz w:val="24"/>
          <w:szCs w:val="24"/>
        </w:rPr>
      </w:pPr>
    </w:p>
    <w:p w:rsidR="00C57522" w:rsidRDefault="00C57522" w:rsidP="006C288A">
      <w:pPr>
        <w:spacing w:line="360" w:lineRule="auto"/>
        <w:jc w:val="center"/>
        <w:rPr>
          <w:rFonts w:ascii="Times New Roman" w:hAnsi="Times New Roman" w:cs="Times New Roman"/>
          <w:sz w:val="24"/>
          <w:szCs w:val="24"/>
        </w:rPr>
      </w:pPr>
    </w:p>
    <w:p w:rsidR="00C57522" w:rsidRDefault="00C57522" w:rsidP="006C288A">
      <w:pPr>
        <w:spacing w:line="360" w:lineRule="auto"/>
        <w:jc w:val="center"/>
        <w:rPr>
          <w:rFonts w:ascii="Times New Roman" w:hAnsi="Times New Roman" w:cs="Times New Roman"/>
          <w:sz w:val="24"/>
          <w:szCs w:val="24"/>
        </w:rPr>
      </w:pPr>
    </w:p>
    <w:p w:rsidR="00C57522" w:rsidRDefault="00C57522" w:rsidP="006C288A">
      <w:pPr>
        <w:spacing w:line="360" w:lineRule="auto"/>
        <w:jc w:val="center"/>
        <w:rPr>
          <w:rFonts w:ascii="Times New Roman" w:hAnsi="Times New Roman" w:cs="Times New Roman"/>
          <w:sz w:val="24"/>
          <w:szCs w:val="24"/>
        </w:rPr>
      </w:pPr>
    </w:p>
    <w:p w:rsidR="00C57522" w:rsidRDefault="00C57522" w:rsidP="006C288A">
      <w:pPr>
        <w:spacing w:line="360" w:lineRule="auto"/>
        <w:jc w:val="center"/>
        <w:rPr>
          <w:rFonts w:ascii="Times New Roman" w:hAnsi="Times New Roman" w:cs="Times New Roman"/>
          <w:sz w:val="24"/>
          <w:szCs w:val="24"/>
        </w:rPr>
      </w:pPr>
    </w:p>
    <w:p w:rsidR="00C57522" w:rsidRDefault="00C57522" w:rsidP="006C288A">
      <w:pPr>
        <w:spacing w:line="360" w:lineRule="auto"/>
        <w:jc w:val="center"/>
        <w:rPr>
          <w:rFonts w:ascii="Times New Roman" w:hAnsi="Times New Roman" w:cs="Times New Roman"/>
          <w:sz w:val="24"/>
          <w:szCs w:val="24"/>
        </w:rPr>
      </w:pPr>
    </w:p>
    <w:p w:rsidR="00C57522" w:rsidRDefault="00C57522" w:rsidP="006C288A">
      <w:pPr>
        <w:spacing w:line="360" w:lineRule="auto"/>
        <w:jc w:val="center"/>
        <w:rPr>
          <w:rFonts w:ascii="Times New Roman" w:hAnsi="Times New Roman" w:cs="Times New Roman"/>
          <w:sz w:val="24"/>
          <w:szCs w:val="24"/>
        </w:rPr>
      </w:pPr>
    </w:p>
    <w:p w:rsidR="00CF052E" w:rsidRPr="00C57522" w:rsidRDefault="00CF052E" w:rsidP="006C288A">
      <w:pPr>
        <w:spacing w:line="360" w:lineRule="auto"/>
        <w:jc w:val="center"/>
        <w:rPr>
          <w:rFonts w:ascii="Times New Roman" w:hAnsi="Times New Roman" w:cs="Times New Roman"/>
          <w:b/>
          <w:sz w:val="24"/>
          <w:szCs w:val="24"/>
        </w:rPr>
      </w:pPr>
      <w:r w:rsidRPr="00C57522">
        <w:rPr>
          <w:rFonts w:ascii="Times New Roman" w:hAnsi="Times New Roman" w:cs="Times New Roman"/>
          <w:b/>
          <w:sz w:val="24"/>
          <w:szCs w:val="24"/>
        </w:rPr>
        <w:lastRenderedPageBreak/>
        <w:t>Article Review: New Opportunities for an Ancient Material</w:t>
      </w:r>
    </w:p>
    <w:p w:rsidR="00C57522" w:rsidRPr="00C57522" w:rsidRDefault="00C57522" w:rsidP="00C57522">
      <w:pPr>
        <w:spacing w:line="360" w:lineRule="auto"/>
        <w:rPr>
          <w:rFonts w:ascii="Times New Roman" w:hAnsi="Times New Roman" w:cs="Times New Roman"/>
          <w:b/>
          <w:sz w:val="24"/>
          <w:szCs w:val="24"/>
        </w:rPr>
      </w:pPr>
      <w:r w:rsidRPr="00C57522">
        <w:rPr>
          <w:rFonts w:ascii="Times New Roman" w:hAnsi="Times New Roman" w:cs="Times New Roman"/>
          <w:b/>
          <w:sz w:val="24"/>
          <w:szCs w:val="24"/>
        </w:rPr>
        <w:t>Introduction</w:t>
      </w:r>
    </w:p>
    <w:p w:rsidR="00972767" w:rsidRDefault="00B6570B" w:rsidP="006C288A">
      <w:pPr>
        <w:spacing w:line="360" w:lineRule="auto"/>
        <w:ind w:firstLine="720"/>
        <w:rPr>
          <w:rFonts w:ascii="Times New Roman" w:hAnsi="Times New Roman" w:cs="Times New Roman"/>
          <w:sz w:val="24"/>
          <w:szCs w:val="24"/>
        </w:rPr>
      </w:pPr>
      <w:r w:rsidRPr="00CF052E">
        <w:rPr>
          <w:rFonts w:ascii="Times New Roman" w:hAnsi="Times New Roman" w:cs="Times New Roman"/>
          <w:sz w:val="24"/>
          <w:szCs w:val="24"/>
        </w:rPr>
        <w:t xml:space="preserve">This essay seeks to present a summary </w:t>
      </w:r>
      <w:r w:rsidR="00B566E9" w:rsidRPr="00CF052E">
        <w:rPr>
          <w:rFonts w:ascii="Times New Roman" w:hAnsi="Times New Roman" w:cs="Times New Roman"/>
          <w:sz w:val="24"/>
          <w:szCs w:val="24"/>
        </w:rPr>
        <w:t xml:space="preserve">and review </w:t>
      </w:r>
      <w:r w:rsidRPr="00CF052E">
        <w:rPr>
          <w:rFonts w:ascii="Times New Roman" w:hAnsi="Times New Roman" w:cs="Times New Roman"/>
          <w:sz w:val="24"/>
          <w:szCs w:val="24"/>
        </w:rPr>
        <w:t xml:space="preserve">of the article, </w:t>
      </w:r>
      <w:r w:rsidRPr="00CF052E">
        <w:rPr>
          <w:rFonts w:ascii="Times New Roman" w:hAnsi="Times New Roman" w:cs="Times New Roman"/>
          <w:i/>
          <w:sz w:val="24"/>
          <w:szCs w:val="24"/>
        </w:rPr>
        <w:t>New Opportunities for an Ancient Material,</w:t>
      </w:r>
      <w:r w:rsidRPr="00CF052E">
        <w:rPr>
          <w:rFonts w:ascii="Times New Roman" w:hAnsi="Times New Roman" w:cs="Times New Roman"/>
          <w:sz w:val="24"/>
          <w:szCs w:val="24"/>
        </w:rPr>
        <w:t xml:space="preserve"> by Omenetto and Kaplan (2010). In the article, the authors discuss the fascinating feats of bioengineering in the spiders’ and silkworms’ silk. Omenetto and Kaplan (2010) discuss how biotechnology engineers, physical scientists, and physicians can emulate the biological template of the orb webs in the pursuit of new, advanced, </w:t>
      </w:r>
      <w:r w:rsidR="00D22872" w:rsidRPr="00CF052E">
        <w:rPr>
          <w:rFonts w:ascii="Times New Roman" w:hAnsi="Times New Roman" w:cs="Times New Roman"/>
          <w:sz w:val="24"/>
          <w:szCs w:val="24"/>
        </w:rPr>
        <w:t xml:space="preserve">high-performance, and multifunctional technology developed with green chemistry and process approach. </w:t>
      </w:r>
      <w:r w:rsidR="00FF4D6F" w:rsidRPr="00CF052E">
        <w:rPr>
          <w:rFonts w:ascii="Times New Roman" w:hAnsi="Times New Roman" w:cs="Times New Roman"/>
          <w:sz w:val="24"/>
          <w:szCs w:val="24"/>
        </w:rPr>
        <w:t xml:space="preserve">According to </w:t>
      </w:r>
      <w:r w:rsidR="00CF052E" w:rsidRPr="00CF052E">
        <w:rPr>
          <w:rFonts w:ascii="Times New Roman" w:hAnsi="Times New Roman" w:cs="Times New Roman"/>
          <w:sz w:val="24"/>
          <w:szCs w:val="24"/>
        </w:rPr>
        <w:t>Omenetto and Kaplan (2010</w:t>
      </w:r>
      <w:r w:rsidR="00CF052E">
        <w:rPr>
          <w:rFonts w:ascii="Times New Roman" w:hAnsi="Times New Roman" w:cs="Times New Roman"/>
          <w:sz w:val="24"/>
          <w:szCs w:val="24"/>
        </w:rPr>
        <w:t>, p. 528</w:t>
      </w:r>
      <w:r w:rsidR="00CF052E" w:rsidRPr="00CF052E">
        <w:rPr>
          <w:rFonts w:ascii="Times New Roman" w:hAnsi="Times New Roman" w:cs="Times New Roman"/>
          <w:sz w:val="24"/>
          <w:szCs w:val="24"/>
        </w:rPr>
        <w:t>)</w:t>
      </w:r>
      <w:r w:rsidR="00FF4D6F">
        <w:rPr>
          <w:rFonts w:ascii="Times New Roman" w:hAnsi="Times New Roman" w:cs="Times New Roman"/>
          <w:sz w:val="24"/>
          <w:szCs w:val="24"/>
        </w:rPr>
        <w:t>,</w:t>
      </w:r>
      <w:r w:rsidR="00CF052E">
        <w:rPr>
          <w:rFonts w:ascii="Times New Roman" w:hAnsi="Times New Roman" w:cs="Times New Roman"/>
          <w:sz w:val="24"/>
          <w:szCs w:val="24"/>
        </w:rPr>
        <w:t xml:space="preserve"> silk</w:t>
      </w:r>
      <w:r w:rsidR="00FF4D6F">
        <w:rPr>
          <w:rFonts w:ascii="Times New Roman" w:hAnsi="Times New Roman" w:cs="Times New Roman"/>
          <w:sz w:val="24"/>
          <w:szCs w:val="24"/>
        </w:rPr>
        <w:t>s are</w:t>
      </w:r>
      <w:r w:rsidR="00CF052E">
        <w:rPr>
          <w:rFonts w:ascii="Times New Roman" w:hAnsi="Times New Roman" w:cs="Times New Roman"/>
          <w:sz w:val="24"/>
          <w:szCs w:val="24"/>
        </w:rPr>
        <w:t xml:space="preserve"> mechanically outstanding material systems</w:t>
      </w:r>
      <w:r w:rsidR="00FF4D6F">
        <w:rPr>
          <w:rFonts w:ascii="Times New Roman" w:hAnsi="Times New Roman" w:cs="Times New Roman"/>
          <w:sz w:val="24"/>
          <w:szCs w:val="24"/>
        </w:rPr>
        <w:t xml:space="preserve"> and the toughness of the fibers is superior compared to other high-performance synthetic fibers present today. In the article, t</w:t>
      </w:r>
      <w:r w:rsidR="00D22872" w:rsidRPr="00CF052E">
        <w:rPr>
          <w:rFonts w:ascii="Times New Roman" w:hAnsi="Times New Roman" w:cs="Times New Roman"/>
          <w:sz w:val="24"/>
          <w:szCs w:val="24"/>
        </w:rPr>
        <w:t>he authors</w:t>
      </w:r>
      <w:r w:rsidR="00FF4D6F">
        <w:rPr>
          <w:rFonts w:ascii="Times New Roman" w:hAnsi="Times New Roman" w:cs="Times New Roman"/>
          <w:sz w:val="24"/>
          <w:szCs w:val="24"/>
        </w:rPr>
        <w:t xml:space="preserve"> believe that when pursued,</w:t>
      </w:r>
      <w:r w:rsidR="00D22872" w:rsidRPr="00CF052E">
        <w:rPr>
          <w:rFonts w:ascii="Times New Roman" w:hAnsi="Times New Roman" w:cs="Times New Roman"/>
          <w:sz w:val="24"/>
          <w:szCs w:val="24"/>
        </w:rPr>
        <w:t xml:space="preserve"> the bio-inspired advanced technology materials will lead to </w:t>
      </w:r>
      <w:r w:rsidR="004F3DCC">
        <w:rPr>
          <w:rFonts w:ascii="Times New Roman" w:hAnsi="Times New Roman" w:cs="Times New Roman"/>
          <w:sz w:val="24"/>
          <w:szCs w:val="24"/>
        </w:rPr>
        <w:t xml:space="preserve">the </w:t>
      </w:r>
      <w:r w:rsidR="00D22872" w:rsidRPr="00CF052E">
        <w:rPr>
          <w:rFonts w:ascii="Times New Roman" w:hAnsi="Times New Roman" w:cs="Times New Roman"/>
          <w:sz w:val="24"/>
          <w:szCs w:val="24"/>
        </w:rPr>
        <w:t>generation of multifunctional material platforms</w:t>
      </w:r>
      <w:r w:rsidR="00924FB5">
        <w:rPr>
          <w:rFonts w:ascii="Times New Roman" w:hAnsi="Times New Roman" w:cs="Times New Roman"/>
          <w:sz w:val="24"/>
          <w:szCs w:val="24"/>
        </w:rPr>
        <w:t xml:space="preserve"> that integrates with a web</w:t>
      </w:r>
      <w:r w:rsidR="00D22872" w:rsidRPr="00CF052E">
        <w:rPr>
          <w:rFonts w:ascii="Times New Roman" w:hAnsi="Times New Roman" w:cs="Times New Roman"/>
          <w:sz w:val="24"/>
          <w:szCs w:val="24"/>
        </w:rPr>
        <w:t xml:space="preserve"> of engineering and biotechnology application </w:t>
      </w:r>
      <w:r w:rsidR="00D80C23" w:rsidRPr="00CF052E">
        <w:rPr>
          <w:rFonts w:ascii="Times New Roman" w:hAnsi="Times New Roman" w:cs="Times New Roman"/>
          <w:sz w:val="24"/>
          <w:szCs w:val="24"/>
        </w:rPr>
        <w:t>(Omenetto &amp; Kaplan, 2010)</w:t>
      </w:r>
      <w:r w:rsidR="00D22872" w:rsidRPr="00CF052E">
        <w:rPr>
          <w:rFonts w:ascii="Times New Roman" w:hAnsi="Times New Roman" w:cs="Times New Roman"/>
          <w:sz w:val="24"/>
          <w:szCs w:val="24"/>
        </w:rPr>
        <w:t>.</w:t>
      </w:r>
    </w:p>
    <w:p w:rsidR="00C57522" w:rsidRPr="00C57522" w:rsidRDefault="00C57522" w:rsidP="00C57522">
      <w:pPr>
        <w:spacing w:line="360" w:lineRule="auto"/>
        <w:rPr>
          <w:rFonts w:ascii="Times New Roman" w:hAnsi="Times New Roman" w:cs="Times New Roman"/>
          <w:b/>
          <w:sz w:val="24"/>
          <w:szCs w:val="24"/>
        </w:rPr>
      </w:pPr>
      <w:r w:rsidRPr="00C57522">
        <w:rPr>
          <w:rFonts w:ascii="Times New Roman" w:hAnsi="Times New Roman" w:cs="Times New Roman"/>
          <w:b/>
          <w:sz w:val="24"/>
          <w:szCs w:val="24"/>
        </w:rPr>
        <w:t>How the presentation was organized</w:t>
      </w:r>
    </w:p>
    <w:p w:rsidR="00C41908" w:rsidRDefault="00BB40AC" w:rsidP="006C288A">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In the article, </w:t>
      </w:r>
      <w:r w:rsidRPr="00CF052E">
        <w:rPr>
          <w:rFonts w:ascii="Times New Roman" w:hAnsi="Times New Roman" w:cs="Times New Roman"/>
          <w:i/>
          <w:sz w:val="24"/>
          <w:szCs w:val="24"/>
        </w:rPr>
        <w:t>New Opportunities for an Ancient Material,</w:t>
      </w:r>
      <w:r>
        <w:rPr>
          <w:rFonts w:ascii="Times New Roman" w:hAnsi="Times New Roman" w:cs="Times New Roman"/>
          <w:sz w:val="24"/>
          <w:szCs w:val="24"/>
        </w:rPr>
        <w:t xml:space="preserve"> </w:t>
      </w:r>
      <w:r w:rsidRPr="00CF052E">
        <w:rPr>
          <w:rFonts w:ascii="Times New Roman" w:hAnsi="Times New Roman" w:cs="Times New Roman"/>
          <w:sz w:val="24"/>
          <w:szCs w:val="24"/>
        </w:rPr>
        <w:t>Omenetto</w:t>
      </w:r>
      <w:r w:rsidR="004F3DCC">
        <w:rPr>
          <w:rFonts w:ascii="Times New Roman" w:hAnsi="Times New Roman" w:cs="Times New Roman"/>
          <w:sz w:val="24"/>
          <w:szCs w:val="24"/>
        </w:rPr>
        <w:t>,</w:t>
      </w:r>
      <w:r w:rsidRPr="00CF052E">
        <w:rPr>
          <w:rFonts w:ascii="Times New Roman" w:hAnsi="Times New Roman" w:cs="Times New Roman"/>
          <w:sz w:val="24"/>
          <w:szCs w:val="24"/>
        </w:rPr>
        <w:t xml:space="preserve"> and Kaplan (2010)</w:t>
      </w:r>
      <w:r>
        <w:rPr>
          <w:rFonts w:ascii="Times New Roman" w:hAnsi="Times New Roman" w:cs="Times New Roman"/>
          <w:sz w:val="24"/>
          <w:szCs w:val="24"/>
        </w:rPr>
        <w:t xml:space="preserve"> present their arguments from </w:t>
      </w:r>
      <w:r w:rsidR="00326FF9">
        <w:rPr>
          <w:rFonts w:ascii="Times New Roman" w:hAnsi="Times New Roman" w:cs="Times New Roman"/>
          <w:sz w:val="24"/>
          <w:szCs w:val="24"/>
        </w:rPr>
        <w:t xml:space="preserve">both </w:t>
      </w:r>
      <w:r>
        <w:rPr>
          <w:rFonts w:ascii="Times New Roman" w:hAnsi="Times New Roman" w:cs="Times New Roman"/>
          <w:sz w:val="24"/>
          <w:szCs w:val="24"/>
        </w:rPr>
        <w:t xml:space="preserve">a scientific </w:t>
      </w:r>
      <w:r w:rsidR="00326FF9">
        <w:rPr>
          <w:rFonts w:ascii="Times New Roman" w:hAnsi="Times New Roman" w:cs="Times New Roman"/>
          <w:sz w:val="24"/>
          <w:szCs w:val="24"/>
        </w:rPr>
        <w:t xml:space="preserve">and lay-man </w:t>
      </w:r>
      <w:r>
        <w:rPr>
          <w:rFonts w:ascii="Times New Roman" w:hAnsi="Times New Roman" w:cs="Times New Roman"/>
          <w:sz w:val="24"/>
          <w:szCs w:val="24"/>
        </w:rPr>
        <w:t xml:space="preserve">point of view. In my view, the first part of the discussion was not easy to follow especially if one is not a biotechnology engineer. The authors used a lot of scientific terms while describing the </w:t>
      </w:r>
      <w:r w:rsidR="00610624">
        <w:rPr>
          <w:rFonts w:ascii="Times New Roman" w:hAnsi="Times New Roman" w:cs="Times New Roman"/>
          <w:sz w:val="24"/>
          <w:szCs w:val="24"/>
        </w:rPr>
        <w:t>design, properties, and biochemistry process of the silks.</w:t>
      </w:r>
      <w:r w:rsidR="00B958A1">
        <w:rPr>
          <w:rFonts w:ascii="Times New Roman" w:hAnsi="Times New Roman" w:cs="Times New Roman"/>
          <w:sz w:val="24"/>
          <w:szCs w:val="24"/>
        </w:rPr>
        <w:t xml:space="preserve"> </w:t>
      </w:r>
    </w:p>
    <w:p w:rsidR="00B958A1" w:rsidRDefault="00B958A1" w:rsidP="006C288A">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In the second part, </w:t>
      </w:r>
      <w:r w:rsidR="00326FF9" w:rsidRPr="00326FF9">
        <w:rPr>
          <w:rFonts w:ascii="Times New Roman" w:hAnsi="Times New Roman" w:cs="Times New Roman"/>
          <w:i/>
          <w:sz w:val="24"/>
          <w:szCs w:val="24"/>
        </w:rPr>
        <w:t>Future Directions</w:t>
      </w:r>
      <w:r w:rsidR="00326FF9">
        <w:rPr>
          <w:rFonts w:ascii="Times New Roman" w:hAnsi="Times New Roman" w:cs="Times New Roman"/>
          <w:sz w:val="24"/>
          <w:szCs w:val="24"/>
        </w:rPr>
        <w:t xml:space="preserve">, where the authors talk about the application of silk in advanced technology, the reader can easily follow the discussion and understand the authors </w:t>
      </w:r>
      <w:r w:rsidR="00326FF9" w:rsidRPr="00CF052E">
        <w:rPr>
          <w:rFonts w:ascii="Times New Roman" w:hAnsi="Times New Roman" w:cs="Times New Roman"/>
          <w:sz w:val="24"/>
          <w:szCs w:val="24"/>
        </w:rPr>
        <w:t>(Omenetto &amp; Kaplan, 2010</w:t>
      </w:r>
      <w:r w:rsidR="00326FF9">
        <w:rPr>
          <w:rFonts w:ascii="Times New Roman" w:hAnsi="Times New Roman" w:cs="Times New Roman"/>
          <w:sz w:val="24"/>
          <w:szCs w:val="24"/>
        </w:rPr>
        <w:t>, p. 530</w:t>
      </w:r>
      <w:r w:rsidR="00326FF9" w:rsidRPr="00CF052E">
        <w:rPr>
          <w:rFonts w:ascii="Times New Roman" w:hAnsi="Times New Roman" w:cs="Times New Roman"/>
          <w:sz w:val="24"/>
          <w:szCs w:val="24"/>
        </w:rPr>
        <w:t>)</w:t>
      </w:r>
      <w:r w:rsidR="00326FF9">
        <w:rPr>
          <w:rFonts w:ascii="Times New Roman" w:hAnsi="Times New Roman" w:cs="Times New Roman"/>
          <w:sz w:val="24"/>
          <w:szCs w:val="24"/>
        </w:rPr>
        <w:t>.</w:t>
      </w:r>
      <w:r w:rsidR="002E2E2E">
        <w:rPr>
          <w:rFonts w:ascii="Times New Roman" w:hAnsi="Times New Roman" w:cs="Times New Roman"/>
          <w:sz w:val="24"/>
          <w:szCs w:val="24"/>
        </w:rPr>
        <w:t xml:space="preserve"> </w:t>
      </w:r>
      <w:r w:rsidR="00FE169F">
        <w:rPr>
          <w:rFonts w:ascii="Times New Roman" w:hAnsi="Times New Roman" w:cs="Times New Roman"/>
          <w:sz w:val="24"/>
          <w:szCs w:val="24"/>
        </w:rPr>
        <w:t>The authors use simple terms and language to describe how silk-based materials have been transformed in the past decade, their present use and application, and the options that can be exploited from the mechanical properties of silks to generate high-performance and multifunctional silk-based material platforms.</w:t>
      </w:r>
      <w:r w:rsidR="002137D5">
        <w:rPr>
          <w:rFonts w:ascii="Times New Roman" w:hAnsi="Times New Roman" w:cs="Times New Roman"/>
          <w:sz w:val="24"/>
          <w:szCs w:val="24"/>
        </w:rPr>
        <w:t xml:space="preserve"> As such, i</w:t>
      </w:r>
      <w:r w:rsidR="002E2E2E">
        <w:rPr>
          <w:rFonts w:ascii="Times New Roman" w:hAnsi="Times New Roman" w:cs="Times New Roman"/>
          <w:sz w:val="24"/>
          <w:szCs w:val="24"/>
        </w:rPr>
        <w:t xml:space="preserve">t is easy to </w:t>
      </w:r>
      <w:r w:rsidR="002137D5">
        <w:rPr>
          <w:rFonts w:ascii="Times New Roman" w:hAnsi="Times New Roman" w:cs="Times New Roman"/>
          <w:sz w:val="24"/>
          <w:szCs w:val="24"/>
        </w:rPr>
        <w:t xml:space="preserve">follow and </w:t>
      </w:r>
      <w:r w:rsidR="002E2E2E">
        <w:rPr>
          <w:rFonts w:ascii="Times New Roman" w:hAnsi="Times New Roman" w:cs="Times New Roman"/>
          <w:sz w:val="24"/>
          <w:szCs w:val="24"/>
        </w:rPr>
        <w:t>understand what the</w:t>
      </w:r>
      <w:r w:rsidR="002137D5">
        <w:rPr>
          <w:rFonts w:ascii="Times New Roman" w:hAnsi="Times New Roman" w:cs="Times New Roman"/>
          <w:sz w:val="24"/>
          <w:szCs w:val="24"/>
        </w:rPr>
        <w:t xml:space="preserve"> authors are talking about.</w:t>
      </w:r>
    </w:p>
    <w:p w:rsidR="00693847" w:rsidRDefault="00693847" w:rsidP="006C288A">
      <w:pPr>
        <w:spacing w:line="360" w:lineRule="auto"/>
        <w:ind w:firstLine="720"/>
        <w:rPr>
          <w:rFonts w:ascii="Times New Roman" w:hAnsi="Times New Roman" w:cs="Times New Roman"/>
          <w:sz w:val="24"/>
          <w:szCs w:val="24"/>
        </w:rPr>
      </w:pPr>
      <w:r>
        <w:rPr>
          <w:rFonts w:ascii="Times New Roman" w:hAnsi="Times New Roman" w:cs="Times New Roman"/>
          <w:sz w:val="24"/>
          <w:szCs w:val="24"/>
        </w:rPr>
        <w:t>Although it was not easy to follow the authors</w:t>
      </w:r>
      <w:r w:rsidR="004B48A3">
        <w:rPr>
          <w:rFonts w:ascii="Times New Roman" w:hAnsi="Times New Roman" w:cs="Times New Roman"/>
          <w:sz w:val="24"/>
          <w:szCs w:val="24"/>
        </w:rPr>
        <w:t>’</w:t>
      </w:r>
      <w:r>
        <w:rPr>
          <w:rFonts w:ascii="Times New Roman" w:hAnsi="Times New Roman" w:cs="Times New Roman"/>
          <w:sz w:val="24"/>
          <w:szCs w:val="24"/>
        </w:rPr>
        <w:t xml:space="preserve"> discussion on the relationship between silk fiber properties and silk protein processing</w:t>
      </w:r>
      <w:r w:rsidR="0057256F">
        <w:rPr>
          <w:rFonts w:ascii="Times New Roman" w:hAnsi="Times New Roman" w:cs="Times New Roman"/>
          <w:sz w:val="24"/>
          <w:szCs w:val="24"/>
        </w:rPr>
        <w:t xml:space="preserve"> because of using silk chemistries</w:t>
      </w:r>
      <w:r>
        <w:rPr>
          <w:rFonts w:ascii="Times New Roman" w:hAnsi="Times New Roman" w:cs="Times New Roman"/>
          <w:sz w:val="24"/>
          <w:szCs w:val="24"/>
        </w:rPr>
        <w:t xml:space="preserve">, </w:t>
      </w:r>
      <w:r w:rsidR="004F3DCC">
        <w:rPr>
          <w:rFonts w:ascii="Times New Roman" w:hAnsi="Times New Roman" w:cs="Times New Roman"/>
          <w:sz w:val="24"/>
          <w:szCs w:val="24"/>
        </w:rPr>
        <w:t xml:space="preserve">the </w:t>
      </w:r>
      <w:r w:rsidR="004B48A3">
        <w:rPr>
          <w:rFonts w:ascii="Times New Roman" w:hAnsi="Times New Roman" w:cs="Times New Roman"/>
          <w:sz w:val="24"/>
          <w:szCs w:val="24"/>
        </w:rPr>
        <w:t xml:space="preserve">discussion </w:t>
      </w:r>
      <w:r w:rsidR="004B48A3">
        <w:rPr>
          <w:rFonts w:ascii="Times New Roman" w:hAnsi="Times New Roman" w:cs="Times New Roman"/>
          <w:sz w:val="24"/>
          <w:szCs w:val="24"/>
        </w:rPr>
        <w:lastRenderedPageBreak/>
        <w:t xml:space="preserve">was well presented in segments by the authors. Omenetto and Kaplan (2010) first </w:t>
      </w:r>
      <w:r w:rsidR="00C97133">
        <w:rPr>
          <w:rFonts w:ascii="Times New Roman" w:hAnsi="Times New Roman" w:cs="Times New Roman"/>
          <w:sz w:val="24"/>
          <w:szCs w:val="24"/>
        </w:rPr>
        <w:t>discussed the properties of silk and explained how it can be exploited to generate high-performance and multifunctional silk-based technologies.</w:t>
      </w:r>
      <w:r w:rsidR="0057256F">
        <w:rPr>
          <w:rFonts w:ascii="Times New Roman" w:hAnsi="Times New Roman" w:cs="Times New Roman"/>
          <w:sz w:val="24"/>
          <w:szCs w:val="24"/>
        </w:rPr>
        <w:t xml:space="preserve"> Therefore, anyone can understand the authors’ points and discussion </w:t>
      </w:r>
      <w:r w:rsidR="00036A75">
        <w:rPr>
          <w:rFonts w:ascii="Times New Roman" w:hAnsi="Times New Roman" w:cs="Times New Roman"/>
          <w:sz w:val="24"/>
          <w:szCs w:val="24"/>
        </w:rPr>
        <w:t>from any section of the article.</w:t>
      </w:r>
    </w:p>
    <w:p w:rsidR="00C57522" w:rsidRPr="00C57522" w:rsidRDefault="00C57522" w:rsidP="00C57522">
      <w:pPr>
        <w:spacing w:line="360" w:lineRule="auto"/>
        <w:rPr>
          <w:rFonts w:ascii="Times New Roman" w:hAnsi="Times New Roman" w:cs="Times New Roman"/>
          <w:b/>
          <w:sz w:val="24"/>
          <w:szCs w:val="24"/>
        </w:rPr>
      </w:pPr>
      <w:r w:rsidRPr="00C57522">
        <w:rPr>
          <w:rFonts w:ascii="Times New Roman" w:hAnsi="Times New Roman" w:cs="Times New Roman"/>
          <w:b/>
          <w:sz w:val="24"/>
          <w:szCs w:val="24"/>
        </w:rPr>
        <w:t>What was learned from the article</w:t>
      </w:r>
    </w:p>
    <w:p w:rsidR="00B70594" w:rsidRDefault="00B25A95" w:rsidP="00C41908">
      <w:pPr>
        <w:spacing w:line="360" w:lineRule="auto"/>
        <w:ind w:firstLine="720"/>
        <w:rPr>
          <w:rFonts w:ascii="Times New Roman" w:hAnsi="Times New Roman" w:cs="Times New Roman"/>
          <w:sz w:val="24"/>
          <w:szCs w:val="24"/>
        </w:rPr>
      </w:pPr>
      <w:r>
        <w:rPr>
          <w:rFonts w:ascii="Times New Roman" w:hAnsi="Times New Roman" w:cs="Times New Roman"/>
          <w:sz w:val="24"/>
          <w:szCs w:val="24"/>
        </w:rPr>
        <w:t>While reviewing the arti</w:t>
      </w:r>
      <w:r w:rsidR="000A04F3">
        <w:rPr>
          <w:rFonts w:ascii="Times New Roman" w:hAnsi="Times New Roman" w:cs="Times New Roman"/>
          <w:sz w:val="24"/>
          <w:szCs w:val="24"/>
        </w:rPr>
        <w:t xml:space="preserve">cle, </w:t>
      </w:r>
      <w:r w:rsidR="000A04F3" w:rsidRPr="00CF052E">
        <w:rPr>
          <w:rFonts w:ascii="Times New Roman" w:hAnsi="Times New Roman" w:cs="Times New Roman"/>
          <w:i/>
          <w:sz w:val="24"/>
          <w:szCs w:val="24"/>
        </w:rPr>
        <w:t>New Opportunities for an Ancient Material,</w:t>
      </w:r>
      <w:r w:rsidR="000A04F3" w:rsidRPr="00CF052E">
        <w:rPr>
          <w:rFonts w:ascii="Times New Roman" w:hAnsi="Times New Roman" w:cs="Times New Roman"/>
          <w:sz w:val="24"/>
          <w:szCs w:val="24"/>
        </w:rPr>
        <w:t xml:space="preserve"> by Omenetto and Kaplan (2010)</w:t>
      </w:r>
      <w:r w:rsidR="000A04F3">
        <w:rPr>
          <w:rFonts w:ascii="Times New Roman" w:hAnsi="Times New Roman" w:cs="Times New Roman"/>
          <w:sz w:val="24"/>
          <w:szCs w:val="24"/>
        </w:rPr>
        <w:t xml:space="preserve">, I learned a lot of things about the properties and applied aspects of silk. In the context of biological and mechanical properties, I learned that silks are mechanically outstanding material systems in terms of toughness, strength, and biological role based on its various protein molecules forms. I also learned how a silk protein </w:t>
      </w:r>
      <w:r w:rsidR="00CE3DA8">
        <w:rPr>
          <w:rFonts w:ascii="Times New Roman" w:hAnsi="Times New Roman" w:cs="Times New Roman"/>
          <w:sz w:val="24"/>
          <w:szCs w:val="24"/>
        </w:rPr>
        <w:t xml:space="preserve">can be fashioned and processed into biodegradable devices and materials with a range of potential applications in healthcare and beyond. </w:t>
      </w:r>
      <w:r w:rsidR="002229BE">
        <w:rPr>
          <w:rFonts w:ascii="Times New Roman" w:hAnsi="Times New Roman" w:cs="Times New Roman"/>
          <w:sz w:val="24"/>
          <w:szCs w:val="24"/>
        </w:rPr>
        <w:t>I also learned that silks are good scaffold materials for tissue engineering. This is based on their tunable b</w:t>
      </w:r>
      <w:r w:rsidR="003E391C">
        <w:rPr>
          <w:rFonts w:ascii="Times New Roman" w:hAnsi="Times New Roman" w:cs="Times New Roman"/>
          <w:sz w:val="24"/>
          <w:szCs w:val="24"/>
        </w:rPr>
        <w:t>io</w:t>
      </w:r>
      <w:r w:rsidR="004F3DCC">
        <w:rPr>
          <w:rFonts w:ascii="Times New Roman" w:hAnsi="Times New Roman" w:cs="Times New Roman"/>
          <w:sz w:val="24"/>
          <w:szCs w:val="24"/>
        </w:rPr>
        <w:t>de</w:t>
      </w:r>
      <w:r w:rsidR="003E391C">
        <w:rPr>
          <w:rFonts w:ascii="Times New Roman" w:hAnsi="Times New Roman" w:cs="Times New Roman"/>
          <w:sz w:val="24"/>
          <w:szCs w:val="24"/>
        </w:rPr>
        <w:t>gradability and biocompatibility.</w:t>
      </w:r>
      <w:r w:rsidR="002229BE">
        <w:rPr>
          <w:rFonts w:ascii="Times New Roman" w:hAnsi="Times New Roman" w:cs="Times New Roman"/>
          <w:sz w:val="24"/>
          <w:szCs w:val="24"/>
        </w:rPr>
        <w:t xml:space="preserve"> </w:t>
      </w:r>
      <w:r w:rsidR="003E391C">
        <w:rPr>
          <w:rFonts w:ascii="Times New Roman" w:hAnsi="Times New Roman" w:cs="Times New Roman"/>
          <w:sz w:val="24"/>
          <w:szCs w:val="24"/>
        </w:rPr>
        <w:t>Another thing that I learned from the article is that since silk can be genetically programmed and assembled into hierarchical structures with tunable mechanical properties. As such, silk lends itself well to assembling biomaterials</w:t>
      </w:r>
      <w:r w:rsidR="00027A00">
        <w:rPr>
          <w:rFonts w:ascii="Times New Roman" w:hAnsi="Times New Roman" w:cs="Times New Roman"/>
          <w:sz w:val="24"/>
          <w:szCs w:val="24"/>
        </w:rPr>
        <w:t xml:space="preserve"> </w:t>
      </w:r>
      <w:r w:rsidR="00027A00" w:rsidRPr="00CF052E">
        <w:rPr>
          <w:rFonts w:ascii="Times New Roman" w:hAnsi="Times New Roman" w:cs="Times New Roman"/>
          <w:sz w:val="24"/>
          <w:szCs w:val="24"/>
        </w:rPr>
        <w:t>(Omenetto &amp; Kaplan, 2010)</w:t>
      </w:r>
      <w:r w:rsidR="003E391C">
        <w:rPr>
          <w:rFonts w:ascii="Times New Roman" w:hAnsi="Times New Roman" w:cs="Times New Roman"/>
          <w:sz w:val="24"/>
          <w:szCs w:val="24"/>
        </w:rPr>
        <w:t>.</w:t>
      </w:r>
      <w:r w:rsidR="00912B0C">
        <w:rPr>
          <w:rFonts w:ascii="Times New Roman" w:hAnsi="Times New Roman" w:cs="Times New Roman"/>
          <w:sz w:val="24"/>
          <w:szCs w:val="24"/>
        </w:rPr>
        <w:t xml:space="preserve"> </w:t>
      </w:r>
    </w:p>
    <w:p w:rsidR="00C57522" w:rsidRDefault="00912B0C" w:rsidP="00C41908">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Through the article, I also learned how silk can be reassembled into high quality, nano and micro-structured optoelectronic and optical elements made up of the biocompatible, organic, and implantable protein matrix. In summary, I learned how biotechnology engineers and scientists are finding new applications of silk as a useful biocompatible material platform with utility in electronics and </w:t>
      </w:r>
      <w:r w:rsidR="00B70594">
        <w:rPr>
          <w:rFonts w:ascii="Times New Roman" w:hAnsi="Times New Roman" w:cs="Times New Roman"/>
          <w:sz w:val="24"/>
          <w:szCs w:val="24"/>
        </w:rPr>
        <w:t>photonics</w:t>
      </w:r>
      <w:r w:rsidR="00027A00">
        <w:rPr>
          <w:rFonts w:ascii="Times New Roman" w:hAnsi="Times New Roman" w:cs="Times New Roman"/>
          <w:sz w:val="24"/>
          <w:szCs w:val="24"/>
        </w:rPr>
        <w:t xml:space="preserve"> </w:t>
      </w:r>
      <w:r w:rsidR="00027A00" w:rsidRPr="00CF052E">
        <w:rPr>
          <w:rFonts w:ascii="Times New Roman" w:hAnsi="Times New Roman" w:cs="Times New Roman"/>
          <w:sz w:val="24"/>
          <w:szCs w:val="24"/>
        </w:rPr>
        <w:t>(Omenetto &amp; Kaplan, 2010)</w:t>
      </w:r>
      <w:r w:rsidR="00B70594">
        <w:rPr>
          <w:rFonts w:ascii="Times New Roman" w:hAnsi="Times New Roman" w:cs="Times New Roman"/>
          <w:sz w:val="24"/>
          <w:szCs w:val="24"/>
        </w:rPr>
        <w:t>.</w:t>
      </w:r>
      <w:r w:rsidR="00C57522">
        <w:rPr>
          <w:rFonts w:ascii="Times New Roman" w:hAnsi="Times New Roman" w:cs="Times New Roman"/>
          <w:sz w:val="24"/>
          <w:szCs w:val="24"/>
        </w:rPr>
        <w:t xml:space="preserve"> </w:t>
      </w:r>
    </w:p>
    <w:p w:rsidR="00C57522" w:rsidRPr="00027A00" w:rsidRDefault="004F3DCC" w:rsidP="00C57522">
      <w:pPr>
        <w:spacing w:line="360" w:lineRule="auto"/>
        <w:rPr>
          <w:rFonts w:ascii="Times New Roman" w:hAnsi="Times New Roman" w:cs="Times New Roman"/>
          <w:b/>
          <w:sz w:val="24"/>
          <w:szCs w:val="24"/>
        </w:rPr>
      </w:pPr>
      <w:r>
        <w:rPr>
          <w:rFonts w:ascii="Times New Roman" w:hAnsi="Times New Roman" w:cs="Times New Roman"/>
          <w:b/>
          <w:sz w:val="24"/>
          <w:szCs w:val="24"/>
        </w:rPr>
        <w:t>The r</w:t>
      </w:r>
      <w:r w:rsidR="00C57522" w:rsidRPr="00027A00">
        <w:rPr>
          <w:rFonts w:ascii="Times New Roman" w:hAnsi="Times New Roman" w:cs="Times New Roman"/>
          <w:b/>
          <w:sz w:val="24"/>
          <w:szCs w:val="24"/>
        </w:rPr>
        <w:t xml:space="preserve">elevance of the article to </w:t>
      </w:r>
      <w:r w:rsidR="00027A00" w:rsidRPr="00027A00">
        <w:rPr>
          <w:rFonts w:ascii="Times New Roman" w:hAnsi="Times New Roman" w:cs="Times New Roman"/>
          <w:b/>
          <w:sz w:val="24"/>
          <w:szCs w:val="24"/>
        </w:rPr>
        <w:t>you as an engineer, physical scientist and/or member of the society</w:t>
      </w:r>
    </w:p>
    <w:p w:rsidR="008F21C7" w:rsidRPr="00E438F6" w:rsidRDefault="008F21C7" w:rsidP="00E438F6">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information presented by the authors is relevant to me as a future scientist because it discussed the new opportunities that biology pres</w:t>
      </w:r>
      <w:r w:rsidR="00A4066D">
        <w:rPr>
          <w:rFonts w:ascii="Times New Roman" w:hAnsi="Times New Roman" w:cs="Times New Roman"/>
          <w:sz w:val="24"/>
          <w:szCs w:val="24"/>
        </w:rPr>
        <w:t xml:space="preserve">ents to technology. It </w:t>
      </w:r>
      <w:r>
        <w:rPr>
          <w:rFonts w:ascii="Times New Roman" w:hAnsi="Times New Roman" w:cs="Times New Roman"/>
          <w:sz w:val="24"/>
          <w:szCs w:val="24"/>
        </w:rPr>
        <w:t xml:space="preserve">also presents an exciting topic for further research. </w:t>
      </w:r>
      <w:r w:rsidR="00B212B5">
        <w:rPr>
          <w:rFonts w:ascii="Times New Roman" w:hAnsi="Times New Roman" w:cs="Times New Roman"/>
          <w:sz w:val="24"/>
          <w:szCs w:val="24"/>
        </w:rPr>
        <w:t xml:space="preserve">For scientists, more research findings on the physical, chemical, and biological properties of silk can help in advanced application and development of prototype models for future material designs. </w:t>
      </w:r>
      <w:r w:rsidR="00027A00">
        <w:rPr>
          <w:rFonts w:ascii="Times New Roman" w:hAnsi="Times New Roman" w:cs="Times New Roman"/>
          <w:sz w:val="24"/>
          <w:szCs w:val="24"/>
        </w:rPr>
        <w:t xml:space="preserve">As a member of society, the presentation is </w:t>
      </w:r>
      <w:r w:rsidR="00027A00" w:rsidRPr="00E438F6">
        <w:rPr>
          <w:rFonts w:ascii="Times New Roman" w:hAnsi="Times New Roman" w:cs="Times New Roman"/>
          <w:sz w:val="24"/>
          <w:szCs w:val="24"/>
        </w:rPr>
        <w:t>relevant in terms of push</w:t>
      </w:r>
      <w:r w:rsidR="004F3DCC">
        <w:rPr>
          <w:rFonts w:ascii="Times New Roman" w:hAnsi="Times New Roman" w:cs="Times New Roman"/>
          <w:sz w:val="24"/>
          <w:szCs w:val="24"/>
        </w:rPr>
        <w:t>ing</w:t>
      </w:r>
      <w:r w:rsidR="00027A00" w:rsidRPr="00E438F6">
        <w:rPr>
          <w:rFonts w:ascii="Times New Roman" w:hAnsi="Times New Roman" w:cs="Times New Roman"/>
          <w:sz w:val="24"/>
          <w:szCs w:val="24"/>
        </w:rPr>
        <w:t xml:space="preserve"> towards improved personalized medicine (Omenetto &amp; Kaplan, 2010)</w:t>
      </w:r>
      <w:r w:rsidR="00E438F6" w:rsidRPr="00E438F6">
        <w:rPr>
          <w:rFonts w:ascii="Times New Roman" w:hAnsi="Times New Roman" w:cs="Times New Roman"/>
          <w:sz w:val="24"/>
          <w:szCs w:val="24"/>
        </w:rPr>
        <w:t>.</w:t>
      </w:r>
    </w:p>
    <w:p w:rsidR="00E438F6" w:rsidRPr="00E438F6" w:rsidRDefault="00E438F6" w:rsidP="00E438F6">
      <w:pPr>
        <w:spacing w:line="360" w:lineRule="auto"/>
        <w:jc w:val="center"/>
        <w:rPr>
          <w:rFonts w:ascii="Times New Roman" w:hAnsi="Times New Roman" w:cs="Times New Roman"/>
          <w:sz w:val="24"/>
          <w:szCs w:val="24"/>
        </w:rPr>
      </w:pPr>
      <w:r w:rsidRPr="00E438F6">
        <w:rPr>
          <w:rFonts w:ascii="Times New Roman" w:hAnsi="Times New Roman" w:cs="Times New Roman"/>
          <w:sz w:val="24"/>
          <w:szCs w:val="24"/>
        </w:rPr>
        <w:lastRenderedPageBreak/>
        <w:t>Reference</w:t>
      </w:r>
    </w:p>
    <w:p w:rsidR="00E438F6" w:rsidRPr="00E438F6" w:rsidRDefault="00E438F6" w:rsidP="00E438F6">
      <w:pPr>
        <w:spacing w:line="360" w:lineRule="auto"/>
        <w:rPr>
          <w:rFonts w:ascii="Times New Roman" w:hAnsi="Times New Roman" w:cs="Times New Roman"/>
          <w:sz w:val="24"/>
          <w:szCs w:val="24"/>
          <w:shd w:val="clear" w:color="auto" w:fill="FFFFFF"/>
        </w:rPr>
      </w:pPr>
      <w:r w:rsidRPr="00E438F6">
        <w:rPr>
          <w:rFonts w:ascii="Times New Roman" w:hAnsi="Times New Roman" w:cs="Times New Roman"/>
          <w:sz w:val="24"/>
          <w:szCs w:val="24"/>
          <w:shd w:val="clear" w:color="auto" w:fill="FFFFFF"/>
        </w:rPr>
        <w:t>Omenetto, F. G., &amp; Kaplan, D. L. (2010). New opportunities for an ancient material. </w:t>
      </w:r>
      <w:r w:rsidRPr="00E438F6">
        <w:rPr>
          <w:rFonts w:ascii="Times New Roman" w:hAnsi="Times New Roman" w:cs="Times New Roman"/>
          <w:i/>
          <w:iCs/>
          <w:sz w:val="24"/>
          <w:szCs w:val="24"/>
          <w:shd w:val="clear" w:color="auto" w:fill="FFFFFF"/>
        </w:rPr>
        <w:t xml:space="preserve">Science </w:t>
      </w:r>
      <w:r>
        <w:rPr>
          <w:rFonts w:ascii="Times New Roman" w:hAnsi="Times New Roman" w:cs="Times New Roman"/>
          <w:i/>
          <w:iCs/>
          <w:sz w:val="24"/>
          <w:szCs w:val="24"/>
          <w:shd w:val="clear" w:color="auto" w:fill="FFFFFF"/>
        </w:rPr>
        <w:tab/>
      </w:r>
      <w:r w:rsidRPr="00E438F6">
        <w:rPr>
          <w:rFonts w:ascii="Times New Roman" w:hAnsi="Times New Roman" w:cs="Times New Roman"/>
          <w:i/>
          <w:iCs/>
          <w:sz w:val="24"/>
          <w:szCs w:val="24"/>
          <w:shd w:val="clear" w:color="auto" w:fill="FFFFFF"/>
        </w:rPr>
        <w:t>(New York, N.Y.)</w:t>
      </w:r>
      <w:r w:rsidRPr="00E438F6">
        <w:rPr>
          <w:rFonts w:ascii="Times New Roman" w:hAnsi="Times New Roman" w:cs="Times New Roman"/>
          <w:sz w:val="24"/>
          <w:szCs w:val="24"/>
          <w:shd w:val="clear" w:color="auto" w:fill="FFFFFF"/>
        </w:rPr>
        <w:t>, </w:t>
      </w:r>
      <w:r w:rsidRPr="00E438F6">
        <w:rPr>
          <w:rFonts w:ascii="Times New Roman" w:hAnsi="Times New Roman" w:cs="Times New Roman"/>
          <w:i/>
          <w:iCs/>
          <w:sz w:val="24"/>
          <w:szCs w:val="24"/>
          <w:shd w:val="clear" w:color="auto" w:fill="FFFFFF"/>
        </w:rPr>
        <w:t>329</w:t>
      </w:r>
      <w:r w:rsidRPr="00E438F6">
        <w:rPr>
          <w:rFonts w:ascii="Times New Roman" w:hAnsi="Times New Roman" w:cs="Times New Roman"/>
          <w:sz w:val="24"/>
          <w:szCs w:val="24"/>
          <w:shd w:val="clear" w:color="auto" w:fill="FFFFFF"/>
        </w:rPr>
        <w:t>(5991), 528–531. doi:10.1126/science.1188936</w:t>
      </w:r>
    </w:p>
    <w:p w:rsidR="00E438F6" w:rsidRDefault="00E438F6" w:rsidP="00E438F6">
      <w:pPr>
        <w:spacing w:line="360" w:lineRule="auto"/>
        <w:rPr>
          <w:rFonts w:ascii="Times New Roman" w:hAnsi="Times New Roman" w:cs="Times New Roman"/>
          <w:sz w:val="24"/>
          <w:szCs w:val="24"/>
        </w:rPr>
      </w:pPr>
    </w:p>
    <w:p w:rsidR="00410C0F" w:rsidRDefault="00410C0F" w:rsidP="00C41908">
      <w:pPr>
        <w:spacing w:line="360" w:lineRule="auto"/>
        <w:ind w:firstLine="720"/>
        <w:rPr>
          <w:rFonts w:ascii="Times New Roman" w:hAnsi="Times New Roman" w:cs="Times New Roman"/>
          <w:sz w:val="24"/>
          <w:szCs w:val="24"/>
        </w:rPr>
      </w:pPr>
    </w:p>
    <w:p w:rsidR="00410C0F" w:rsidRDefault="00410C0F" w:rsidP="00C41908">
      <w:pPr>
        <w:spacing w:line="360" w:lineRule="auto"/>
        <w:ind w:firstLine="720"/>
        <w:rPr>
          <w:rFonts w:ascii="Times New Roman" w:hAnsi="Times New Roman" w:cs="Times New Roman"/>
          <w:sz w:val="24"/>
          <w:szCs w:val="24"/>
        </w:rPr>
      </w:pPr>
    </w:p>
    <w:p w:rsidR="00CE3DA8" w:rsidRPr="00CF052E" w:rsidRDefault="00CE3DA8" w:rsidP="00CE3DA8">
      <w:pPr>
        <w:spacing w:line="360" w:lineRule="auto"/>
        <w:rPr>
          <w:rFonts w:ascii="Times New Roman" w:hAnsi="Times New Roman" w:cs="Times New Roman"/>
          <w:sz w:val="24"/>
          <w:szCs w:val="24"/>
        </w:rPr>
      </w:pPr>
    </w:p>
    <w:sectPr w:rsidR="00CE3DA8" w:rsidRPr="00CF052E" w:rsidSect="00CF052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428C" w:rsidRDefault="006E428C" w:rsidP="00B566E9">
      <w:pPr>
        <w:spacing w:after="0" w:line="240" w:lineRule="auto"/>
      </w:pPr>
      <w:r>
        <w:separator/>
      </w:r>
    </w:p>
  </w:endnote>
  <w:endnote w:type="continuationSeparator" w:id="1">
    <w:p w:rsidR="006E428C" w:rsidRDefault="006E428C" w:rsidP="00B566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428C" w:rsidRDefault="006E428C" w:rsidP="00B566E9">
      <w:pPr>
        <w:spacing w:after="0" w:line="240" w:lineRule="auto"/>
      </w:pPr>
      <w:r>
        <w:separator/>
      </w:r>
    </w:p>
  </w:footnote>
  <w:footnote w:type="continuationSeparator" w:id="1">
    <w:p w:rsidR="006E428C" w:rsidRDefault="006E428C" w:rsidP="00B566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C7" w:rsidRPr="00CF052E" w:rsidRDefault="008F21C7" w:rsidP="00CF052E">
    <w:pPr>
      <w:pStyle w:val="Header"/>
      <w:rPr>
        <w:rFonts w:ascii="Times New Roman" w:hAnsi="Times New Roman" w:cs="Times New Roman"/>
        <w:sz w:val="24"/>
        <w:szCs w:val="24"/>
      </w:rPr>
    </w:pPr>
    <w:r w:rsidRPr="00CF052E">
      <w:rPr>
        <w:rFonts w:ascii="Times New Roman" w:hAnsi="Times New Roman" w:cs="Times New Roman"/>
        <w:sz w:val="24"/>
        <w:szCs w:val="24"/>
      </w:rPr>
      <w:t>Running head</w:t>
    </w:r>
    <w:sdt>
      <w:sdtPr>
        <w:rPr>
          <w:rFonts w:ascii="Times New Roman" w:hAnsi="Times New Roman" w:cs="Times New Roman"/>
          <w:sz w:val="24"/>
          <w:szCs w:val="24"/>
        </w:rPr>
        <w:id w:val="10449813"/>
        <w:docPartObj>
          <w:docPartGallery w:val="Page Numbers (Top of Page)"/>
          <w:docPartUnique/>
        </w:docPartObj>
      </w:sdtPr>
      <w:sdtContent>
        <w:r w:rsidRPr="00CF052E">
          <w:rPr>
            <w:rFonts w:ascii="Times New Roman" w:hAnsi="Times New Roman" w:cs="Times New Roman"/>
            <w:sz w:val="24"/>
            <w:szCs w:val="24"/>
          </w:rPr>
          <w:t>: ARTICLE REVIEW</w:t>
        </w:r>
        <w:r>
          <w:rPr>
            <w:rFonts w:ascii="Times New Roman" w:hAnsi="Times New Roman" w:cs="Times New Roman"/>
            <w:sz w:val="24"/>
            <w:szCs w:val="24"/>
          </w:rPr>
          <w:t xml:space="preserve">                                                                                               </w:t>
        </w:r>
        <w:r w:rsidRPr="00CF052E">
          <w:rPr>
            <w:rFonts w:ascii="Times New Roman" w:hAnsi="Times New Roman" w:cs="Times New Roman"/>
            <w:sz w:val="24"/>
            <w:szCs w:val="24"/>
          </w:rPr>
          <w:t xml:space="preserve"> </w:t>
        </w:r>
        <w:r w:rsidRPr="00CF052E">
          <w:rPr>
            <w:rFonts w:ascii="Times New Roman" w:hAnsi="Times New Roman" w:cs="Times New Roman"/>
            <w:sz w:val="24"/>
            <w:szCs w:val="24"/>
          </w:rPr>
          <w:fldChar w:fldCharType="begin"/>
        </w:r>
        <w:r w:rsidRPr="00CF052E">
          <w:rPr>
            <w:rFonts w:ascii="Times New Roman" w:hAnsi="Times New Roman" w:cs="Times New Roman"/>
            <w:sz w:val="24"/>
            <w:szCs w:val="24"/>
          </w:rPr>
          <w:instrText xml:space="preserve"> PAGE   \* MERGEFORMAT </w:instrText>
        </w:r>
        <w:r w:rsidRPr="00CF052E">
          <w:rPr>
            <w:rFonts w:ascii="Times New Roman" w:hAnsi="Times New Roman" w:cs="Times New Roman"/>
            <w:sz w:val="24"/>
            <w:szCs w:val="24"/>
          </w:rPr>
          <w:fldChar w:fldCharType="separate"/>
        </w:r>
        <w:r w:rsidR="00A4066D">
          <w:rPr>
            <w:rFonts w:ascii="Times New Roman" w:hAnsi="Times New Roman" w:cs="Times New Roman"/>
            <w:noProof/>
            <w:sz w:val="24"/>
            <w:szCs w:val="24"/>
          </w:rPr>
          <w:t>4</w:t>
        </w:r>
        <w:r w:rsidRPr="00CF052E">
          <w:rPr>
            <w:rFonts w:ascii="Times New Roman" w:hAnsi="Times New Roman" w:cs="Times New Roman"/>
            <w:sz w:val="24"/>
            <w:szCs w:val="24"/>
          </w:rPr>
          <w:fldChar w:fldCharType="end"/>
        </w:r>
      </w:sdtContent>
    </w:sdt>
  </w:p>
  <w:p w:rsidR="008F21C7" w:rsidRDefault="008F21C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C7" w:rsidRPr="00CF052E" w:rsidRDefault="008F21C7">
    <w:pPr>
      <w:pStyle w:val="Header"/>
      <w:rPr>
        <w:rFonts w:ascii="Times New Roman" w:hAnsi="Times New Roman" w:cs="Times New Roman"/>
        <w:sz w:val="24"/>
        <w:szCs w:val="24"/>
      </w:rPr>
    </w:pPr>
    <w:r w:rsidRPr="00CF052E">
      <w:rPr>
        <w:rFonts w:ascii="Times New Roman" w:hAnsi="Times New Roman" w:cs="Times New Roman"/>
        <w:sz w:val="24"/>
        <w:szCs w:val="24"/>
      </w:rPr>
      <w:t>Running head</w:t>
    </w:r>
    <w:sdt>
      <w:sdtPr>
        <w:rPr>
          <w:rFonts w:ascii="Times New Roman" w:hAnsi="Times New Roman" w:cs="Times New Roman"/>
          <w:sz w:val="24"/>
          <w:szCs w:val="24"/>
        </w:rPr>
        <w:id w:val="10449834"/>
        <w:docPartObj>
          <w:docPartGallery w:val="Page Numbers (Top of Page)"/>
          <w:docPartUnique/>
        </w:docPartObj>
      </w:sdtPr>
      <w:sdtContent>
        <w:r w:rsidRPr="00CF052E">
          <w:rPr>
            <w:rFonts w:ascii="Times New Roman" w:hAnsi="Times New Roman" w:cs="Times New Roman"/>
            <w:sz w:val="24"/>
            <w:szCs w:val="24"/>
          </w:rPr>
          <w:t>: ARTICLE REVIEW</w:t>
        </w:r>
        <w:r>
          <w:rPr>
            <w:rFonts w:ascii="Times New Roman" w:hAnsi="Times New Roman" w:cs="Times New Roman"/>
            <w:sz w:val="24"/>
            <w:szCs w:val="24"/>
          </w:rPr>
          <w:t xml:space="preserve">                                                                                               </w:t>
        </w:r>
        <w:r w:rsidRPr="00CF052E">
          <w:rPr>
            <w:rFonts w:ascii="Times New Roman" w:hAnsi="Times New Roman" w:cs="Times New Roman"/>
            <w:sz w:val="24"/>
            <w:szCs w:val="24"/>
          </w:rPr>
          <w:t xml:space="preserve"> </w:t>
        </w:r>
        <w:r w:rsidRPr="00CF052E">
          <w:rPr>
            <w:rFonts w:ascii="Times New Roman" w:hAnsi="Times New Roman" w:cs="Times New Roman"/>
            <w:sz w:val="24"/>
            <w:szCs w:val="24"/>
          </w:rPr>
          <w:fldChar w:fldCharType="begin"/>
        </w:r>
        <w:r w:rsidRPr="00CF052E">
          <w:rPr>
            <w:rFonts w:ascii="Times New Roman" w:hAnsi="Times New Roman" w:cs="Times New Roman"/>
            <w:sz w:val="24"/>
            <w:szCs w:val="24"/>
          </w:rPr>
          <w:instrText xml:space="preserve"> PAGE   \* MERGEFORMAT </w:instrText>
        </w:r>
        <w:r w:rsidRPr="00CF052E">
          <w:rPr>
            <w:rFonts w:ascii="Times New Roman" w:hAnsi="Times New Roman" w:cs="Times New Roman"/>
            <w:sz w:val="24"/>
            <w:szCs w:val="24"/>
          </w:rPr>
          <w:fldChar w:fldCharType="separate"/>
        </w:r>
        <w:r w:rsidR="004F3DCC">
          <w:rPr>
            <w:rFonts w:ascii="Times New Roman" w:hAnsi="Times New Roman" w:cs="Times New Roman"/>
            <w:noProof/>
            <w:sz w:val="24"/>
            <w:szCs w:val="24"/>
          </w:rPr>
          <w:t>1</w:t>
        </w:r>
        <w:r w:rsidRPr="00CF052E">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AQCY3NLAwsjYyNDIyUdpeDU4uLM/DyQAsNaAKfnxiksAAAA"/>
  </w:docVars>
  <w:rsids>
    <w:rsidRoot w:val="00602BBF"/>
    <w:rsid w:val="00027A00"/>
    <w:rsid w:val="00036A75"/>
    <w:rsid w:val="000A04F3"/>
    <w:rsid w:val="002137D5"/>
    <w:rsid w:val="002229BE"/>
    <w:rsid w:val="002E2E2E"/>
    <w:rsid w:val="00326FF9"/>
    <w:rsid w:val="003E391C"/>
    <w:rsid w:val="00410C0F"/>
    <w:rsid w:val="004B48A3"/>
    <w:rsid w:val="004F3DCC"/>
    <w:rsid w:val="0057256F"/>
    <w:rsid w:val="00602BBF"/>
    <w:rsid w:val="00610624"/>
    <w:rsid w:val="00693847"/>
    <w:rsid w:val="006C288A"/>
    <w:rsid w:val="006E428C"/>
    <w:rsid w:val="008F21C7"/>
    <w:rsid w:val="00912B0C"/>
    <w:rsid w:val="00924FB5"/>
    <w:rsid w:val="00942F11"/>
    <w:rsid w:val="00972767"/>
    <w:rsid w:val="00A4066D"/>
    <w:rsid w:val="00B212B5"/>
    <w:rsid w:val="00B25A95"/>
    <w:rsid w:val="00B566E9"/>
    <w:rsid w:val="00B6570B"/>
    <w:rsid w:val="00B70594"/>
    <w:rsid w:val="00B958A1"/>
    <w:rsid w:val="00BB40AC"/>
    <w:rsid w:val="00BE6AF8"/>
    <w:rsid w:val="00BF180B"/>
    <w:rsid w:val="00C41908"/>
    <w:rsid w:val="00C56706"/>
    <w:rsid w:val="00C57522"/>
    <w:rsid w:val="00C97133"/>
    <w:rsid w:val="00CE3DA8"/>
    <w:rsid w:val="00CF052E"/>
    <w:rsid w:val="00D22872"/>
    <w:rsid w:val="00D80C23"/>
    <w:rsid w:val="00E438F6"/>
    <w:rsid w:val="00FE169F"/>
    <w:rsid w:val="00FF4D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7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66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66E9"/>
  </w:style>
  <w:style w:type="paragraph" w:styleId="Footer">
    <w:name w:val="footer"/>
    <w:basedOn w:val="Normal"/>
    <w:link w:val="FooterChar"/>
    <w:uiPriority w:val="99"/>
    <w:semiHidden/>
    <w:unhideWhenUsed/>
    <w:rsid w:val="00B566E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566E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328</TotalTime>
  <Pages>4</Pages>
  <Words>750</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Jay-t</dc:creator>
  <cp:lastModifiedBy>Jay-t</cp:lastModifiedBy>
  <cp:revision>21</cp:revision>
  <dcterms:created xsi:type="dcterms:W3CDTF">2019-04-30T15:22:00Z</dcterms:created>
  <dcterms:modified xsi:type="dcterms:W3CDTF">2019-04-30T21:29:00Z</dcterms:modified>
</cp:coreProperties>
</file>